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385A45C" w14:textId="77777777" w:rsidR="00857962" w:rsidRPr="00371BEF" w:rsidRDefault="001C78EC" w:rsidP="00870A1B">
      <w:pPr>
        <w:pStyle w:val="Title"/>
      </w:pPr>
      <w:bookmarkStart w:id="0" w:name="_Toc290105977"/>
      <w:bookmarkStart w:id="1" w:name="_GoBack"/>
      <w:bookmarkEnd w:id="1"/>
      <w:r>
        <w:rPr>
          <w:noProof/>
        </w:rPr>
        <w:pict w14:anchorId="54DEB98A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14" o:spid="_x0000_s1039" type="#_x0000_t202" style="position:absolute;left:0;text-align:left;margin-left:-197.75pt;margin-top:445.9pt;width:432.3pt;height:30.1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<v:textbox style="layout-flow:vertical;mso-layout-flow-alt:bottom-to-top">
              <w:txbxContent>
                <w:p w14:paraId="5998DC08" w14:textId="77777777"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B534F2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 w14:anchorId="7F80D83E">
          <v:line id="Line 116" o:spid="_x0000_s1038" style="position:absolute;left:0;text-align:left;flip:y;z-index:251659776;visibility:visible;mso-wrap-distance-left:114298emu;mso-wrap-distance-right:114298emu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OvQkrHcAAAACQEAAA8AAAAAAAAAAAAAAAAAdAQAAGRycy9kb3ducmV2LnhtbFBLBQYA&#10;AAAABAAEAPMAAAB9BQAAAAA=&#10;"/>
        </w:pict>
      </w:r>
      <w:r>
        <w:rPr>
          <w:noProof/>
        </w:rPr>
        <w:pict w14:anchorId="0CF4BF0F">
          <v:line id="Line 117" o:spid="_x0000_s1037" style="position:absolute;left:0;text-align:left;z-index:251660800;visibility:visible;mso-wrap-distance-left:114298emu;mso-wrap-distance-right:114298emu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9b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G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DR159b&#10;FAIAACoEAAAOAAAAAAAAAAAAAAAAAC4CAABkcnMvZTJvRG9jLnhtbFBLAQItABQABgAIAAAAIQCt&#10;h9P/2gAAAAUBAAAPAAAAAAAAAAAAAAAAAG4EAABkcnMvZG93bnJldi54bWxQSwUGAAAAAAQABADz&#10;AAAAdQUAAAAA&#10;"/>
        </w:pict>
      </w:r>
      <w:r>
        <w:rPr>
          <w:noProof/>
        </w:rPr>
        <w:pict w14:anchorId="245251BB">
          <v:shape id="Text Box 115" o:spid="_x0000_s1036" type="#_x0000_t202" style="position:absolute;left:0;text-align:left;margin-left:-90.1pt;margin-top:122.15pt;width:224pt;height:37.1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<v:textbox style="layout-flow:vertical;mso-layout-flow-alt:bottom-to-top">
              <w:txbxContent>
                <w:p w14:paraId="5F4568FC" w14:textId="77777777" w:rsidR="00460028" w:rsidRDefault="00460028" w:rsidP="00E37CF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 w14:anchorId="05163E04">
          <v:shape id="Text Box 118" o:spid="_x0000_s1035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<v:textbox>
              <w:txbxContent>
                <w:p w14:paraId="2513019E" w14:textId="77777777" w:rsidR="00460028" w:rsidRPr="00460028" w:rsidRDefault="009C293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10, rue des Gaudines</w:t>
                  </w:r>
                </w:p>
                <w:p w14:paraId="6531DF24" w14:textId="77777777" w:rsidR="00460028" w:rsidRDefault="005C1481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</w:t>
                  </w:r>
                  <w:r w:rsid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Saint Germain en Laye, France</w:t>
                  </w:r>
                </w:p>
                <w:p w14:paraId="454A52A0" w14:textId="77777777"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</w:t>
                  </w: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 w:rsidR="00B534F2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Fax</w:t>
                  </w:r>
                  <w:proofErr w:type="gramEnd"/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14:paraId="4F50A934" w14:textId="77777777" w:rsidR="00460028" w:rsidRDefault="00371BEF" w:rsidP="00B534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</w:t>
                  </w:r>
                  <w:proofErr w:type="gramEnd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-mail:  </w:t>
                  </w:r>
                  <w:hyperlink r:id="rId9" w:history="1">
                    <w:r w:rsidR="002D6AE7" w:rsidRPr="00713387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 w14:anchorId="4155D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12" o:spid="_x0000_s1034" type="#_x0000_t75" alt="Description: Description: IALA logo1" style="position:absolute;left:0;text-align:left;margin-left:198pt;margin-top:363.1pt;width:70.75pt;height:97.4pt;z-index:251655680;visibility:visible">
            <v:imagedata r:id="rId11" o:title=" IALA logo1"/>
          </v:shape>
        </w:pict>
      </w:r>
      <w:r>
        <w:rPr>
          <w:noProof/>
        </w:rPr>
        <w:pict w14:anchorId="148F85E1">
          <v:shape id="Text Box 111" o:spid="_x0000_s1033" type="#_x0000_t202" style="position:absolute;left:0;text-align:left;margin-left:84pt;margin-top:39.1pt;width:4in;height:258.8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<v:textbox>
              <w:txbxContent>
                <w:p w14:paraId="6C4AFA68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Guideline No. </w:t>
                  </w:r>
                  <w:r w:rsidR="00B534F2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</w:t>
                  </w:r>
                  <w:r w:rsidR="00380C7B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</w:p>
                <w:p w14:paraId="137547D8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1551D7DA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On</w:t>
                  </w:r>
                </w:p>
                <w:p w14:paraId="7FD28A60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4B139051" w14:textId="77777777" w:rsidR="00460028" w:rsidRPr="00380C7B" w:rsidRDefault="004B55A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The Illumination of Structures</w:t>
                  </w:r>
                </w:p>
                <w:p w14:paraId="48944E9D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7C98B90B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Edition 1</w:t>
                  </w:r>
                </w:p>
                <w:p w14:paraId="09FFDD4D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37D981A7" w14:textId="77777777" w:rsidR="00460028" w:rsidRPr="00380C7B" w:rsidRDefault="00380C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[Date issued]</w:t>
                  </w:r>
                </w:p>
                <w:p w14:paraId="2E4FC3BA" w14:textId="77777777"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14:paraId="68FF5B4D" w14:textId="77777777"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 w14:paraId="4E0109F5" w14:textId="77777777">
        <w:tc>
          <w:tcPr>
            <w:tcW w:w="1908" w:type="dxa"/>
          </w:tcPr>
          <w:p w14:paraId="275E78CF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6E4D5CE3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28F15971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14:paraId="6DA4A9AF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18E7E7E7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13B851FA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212D9B1F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1DB42A98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610E8BF8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061C8A6E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0FF74F91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7D441107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23D2D68C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6A7D7DB7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6B4CD2E8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47275A92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374E3866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4ED66876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127254AE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31A7729D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4BCA7831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3171D1E2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768D9C05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4C359A32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7FE4C22E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05FA540D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6F773B94" w14:textId="77777777" w:rsidR="00857962" w:rsidRPr="00371BEF" w:rsidRDefault="00857962" w:rsidP="00A163D8">
            <w:pPr>
              <w:spacing w:before="60" w:after="60"/>
            </w:pPr>
          </w:p>
        </w:tc>
      </w:tr>
    </w:tbl>
    <w:p w14:paraId="3F694CB3" w14:textId="77777777" w:rsidR="00460028" w:rsidRPr="00371BEF" w:rsidRDefault="00857962" w:rsidP="00371BEF">
      <w:pPr>
        <w:pStyle w:val="Title"/>
      </w:pPr>
      <w:r w:rsidRPr="00371BEF">
        <w:br w:type="page"/>
      </w:r>
      <w:bookmarkStart w:id="2" w:name="_Toc290105978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14:paraId="45B05561" w14:textId="77777777"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14:paraId="18C848BA" w14:textId="77777777" w:rsidR="009C2D0C" w:rsidRPr="004A104C" w:rsidRDefault="00D713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290105977" w:history="1">
        <w:r w:rsidR="009C2D0C" w:rsidRPr="001E7DE0">
          <w:rPr>
            <w:rStyle w:val="Hyperlink"/>
            <w:noProof/>
          </w:rPr>
          <w:t>Document Revisions (Title style)</w:t>
        </w:r>
        <w:r w:rsidR="009C2D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69ABCEB" w14:textId="77777777" w:rsidR="009C2D0C" w:rsidRPr="004A104C" w:rsidRDefault="001C78E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8" w:history="1">
        <w:r w:rsidR="009C2D0C" w:rsidRPr="001E7DE0">
          <w:rPr>
            <w:rStyle w:val="Hyperlink"/>
            <w:noProof/>
          </w:rPr>
          <w:t>Table of Contents (Title style)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_Toc290105978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094E69CD" w14:textId="77777777" w:rsidR="009C2D0C" w:rsidRPr="004A104C" w:rsidRDefault="001C78E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9" w:history="1">
        <w:r w:rsidR="009C2D0C" w:rsidRPr="001E7DE0">
          <w:rPr>
            <w:rStyle w:val="Hyperlink"/>
            <w:noProof/>
          </w:rPr>
          <w:t>Index of Tables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_Toc290105979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203D9C91" w14:textId="77777777" w:rsidR="009C2D0C" w:rsidRPr="004A104C" w:rsidRDefault="001C78E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0" w:history="1">
        <w:r w:rsidR="009C2D0C" w:rsidRPr="001E7DE0">
          <w:rPr>
            <w:rStyle w:val="Hyperlink"/>
            <w:noProof/>
          </w:rPr>
          <w:t>Index of Figures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_Toc290105980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76AC17E7" w14:textId="77777777" w:rsidR="009C2D0C" w:rsidRPr="004A104C" w:rsidRDefault="001C78E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1" w:history="1">
        <w:r w:rsidR="009C2D0C" w:rsidRPr="001E7DE0">
          <w:rPr>
            <w:rStyle w:val="Hyperlink"/>
            <w:noProof/>
            <w:highlight w:val="yellow"/>
          </w:rPr>
          <w:t>Title of document</w:t>
        </w:r>
        <w:r w:rsidR="009C2D0C" w:rsidRPr="001E7DE0">
          <w:rPr>
            <w:rStyle w:val="Hyperlink"/>
            <w:noProof/>
          </w:rPr>
          <w:t xml:space="preserve"> (Title style)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_Toc290105981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431DDFB8" w14:textId="77777777" w:rsidR="009C2D0C" w:rsidRPr="004A104C" w:rsidRDefault="001C78E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2" w:history="1">
        <w:r w:rsidR="009C2D0C" w:rsidRPr="001E7DE0">
          <w:rPr>
            <w:rStyle w:val="Hyperlink"/>
            <w:noProof/>
          </w:rPr>
          <w:t>1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</w:t>
        </w:r>
        <w:r w:rsidR="009C2D0C" w:rsidRPr="001E7DE0">
          <w:rPr>
            <w:rStyle w:val="Hyperlink"/>
            <w:noProof/>
            <w:highlight w:val="green"/>
          </w:rPr>
          <w:t>[Introduction]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_Toc290105982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6C1C77C6" w14:textId="77777777" w:rsidR="009C2D0C" w:rsidRPr="004A104C" w:rsidRDefault="001C78EC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3" w:history="1">
        <w:r w:rsidR="009C2D0C" w:rsidRPr="001E7DE0">
          <w:rPr>
            <w:rStyle w:val="Hyperlink"/>
            <w:noProof/>
          </w:rPr>
          <w:t>1.1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_Toc290105983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1B2BD048" w14:textId="77777777" w:rsidR="009C2D0C" w:rsidRPr="004A104C" w:rsidRDefault="001C78EC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4" w:history="1">
        <w:r w:rsidR="009C2D0C" w:rsidRPr="001E7DE0">
          <w:rPr>
            <w:rStyle w:val="Hyperlink"/>
            <w:noProof/>
          </w:rPr>
          <w:t>1.1.1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_Toc290105984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7AE21C9D" w14:textId="77777777" w:rsidR="009C2D0C" w:rsidRPr="004A104C" w:rsidRDefault="001C78EC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5" w:history="1">
        <w:r w:rsidR="009C2D0C" w:rsidRPr="001E7DE0">
          <w:rPr>
            <w:rStyle w:val="Hyperlink"/>
            <w:noProof/>
          </w:rPr>
          <w:t>1.1.2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_Toc290105985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4F70B7A8" w14:textId="77777777" w:rsidR="009C2D0C" w:rsidRPr="004A104C" w:rsidRDefault="001C78E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6" w:history="1">
        <w:r w:rsidR="009C2D0C" w:rsidRPr="001E7DE0">
          <w:rPr>
            <w:rStyle w:val="Hyperlink"/>
            <w:noProof/>
          </w:rPr>
          <w:t>2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[Background, as required]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_Toc290105986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3242955A" w14:textId="77777777" w:rsidR="009C2D0C" w:rsidRPr="004A104C" w:rsidRDefault="001C78EC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7" w:history="1">
        <w:r w:rsidR="009C2D0C" w:rsidRPr="001E7DE0">
          <w:rPr>
            <w:rStyle w:val="Hyperlink"/>
            <w:noProof/>
          </w:rPr>
          <w:t>2.1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 again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_Toc290105987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3F68780F" w14:textId="77777777" w:rsidR="009C2D0C" w:rsidRPr="004A104C" w:rsidRDefault="001C78EC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8" w:history="1">
        <w:r w:rsidR="009C2D0C" w:rsidRPr="001E7DE0">
          <w:rPr>
            <w:rStyle w:val="Hyperlink"/>
            <w:noProof/>
          </w:rPr>
          <w:t>2.1.1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 again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_Toc290105988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25D2B38A" w14:textId="77777777" w:rsidR="009C2D0C" w:rsidRPr="004A104C" w:rsidRDefault="001C78E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9" w:history="1">
        <w:r w:rsidR="009C2D0C" w:rsidRPr="001E7DE0">
          <w:rPr>
            <w:rStyle w:val="Hyperlink"/>
            <w:noProof/>
            <w:highlight w:val="green"/>
          </w:rPr>
          <w:t>3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[Scope / Purpose (may be called Objectives)]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_Toc290105989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1F3E71AD" w14:textId="77777777" w:rsidR="009C2D0C" w:rsidRPr="004A104C" w:rsidRDefault="001C78E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0" w:history="1">
        <w:r w:rsidR="009C2D0C" w:rsidRPr="001E7DE0">
          <w:rPr>
            <w:rStyle w:val="Hyperlink"/>
            <w:noProof/>
            <w:highlight w:val="green"/>
          </w:rPr>
          <w:t>4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[Definitions / Acronyms, as required]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_Toc290105990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399BCAB2" w14:textId="77777777" w:rsidR="009C2D0C" w:rsidRPr="004A104C" w:rsidRDefault="001C78E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1" w:history="1">
        <w:r w:rsidR="009C2D0C" w:rsidRPr="001E7DE0">
          <w:rPr>
            <w:rStyle w:val="Hyperlink"/>
            <w:noProof/>
          </w:rPr>
          <w:t>5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[as many as required</w:t>
        </w:r>
        <w:r w:rsidR="009C2D0C" w:rsidRPr="001E7DE0">
          <w:rPr>
            <w:rStyle w:val="Hyperlink"/>
            <w:noProof/>
          </w:rPr>
          <w:t>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_Toc290105991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28BBE821" w14:textId="77777777" w:rsidR="009C2D0C" w:rsidRPr="004A104C" w:rsidRDefault="001C78EC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2" w:history="1">
        <w:r w:rsidR="009C2D0C" w:rsidRPr="001E7DE0">
          <w:rPr>
            <w:rStyle w:val="Hyperlink"/>
            <w:noProof/>
          </w:rPr>
          <w:t>6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[Conclusions]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_Toc290105992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4BC50F2E" w14:textId="77777777" w:rsidR="009C2D0C" w:rsidRPr="004A104C" w:rsidRDefault="001C78EC">
      <w:pPr>
        <w:pStyle w:val="TOC4"/>
        <w:rPr>
          <w:rFonts w:ascii="Calibri" w:hAnsi="Calibri" w:cs="Times New Roman"/>
          <w:b w:val="0"/>
          <w:caps w:val="0"/>
        </w:rPr>
      </w:pPr>
      <w:hyperlink w:anchor="_Toc290105993" w:history="1">
        <w:r w:rsidR="009C2D0C" w:rsidRPr="001E7DE0">
          <w:rPr>
            <w:rStyle w:val="Hyperlink"/>
          </w:rPr>
          <w:t>ANNEX A</w:t>
        </w:r>
        <w:r w:rsidR="009C2D0C" w:rsidRPr="004A104C">
          <w:rPr>
            <w:rFonts w:ascii="Calibri" w:hAnsi="Calibri" w:cs="Times New Roman"/>
            <w:b w:val="0"/>
            <w:caps w:val="0"/>
          </w:rPr>
          <w:tab/>
        </w:r>
        <w:r w:rsidR="009C2D0C" w:rsidRPr="001E7DE0">
          <w:rPr>
            <w:rStyle w:val="Hyperlink"/>
          </w:rPr>
          <w:t>Annex Title</w:t>
        </w:r>
        <w:r w:rsidR="009C2D0C">
          <w:rPr>
            <w:webHidden/>
          </w:rPr>
          <w:tab/>
        </w:r>
        <w:r w:rsidR="00D713AB">
          <w:rPr>
            <w:webHidden/>
          </w:rPr>
          <w:fldChar w:fldCharType="begin"/>
        </w:r>
        <w:r w:rsidR="009C2D0C">
          <w:rPr>
            <w:webHidden/>
          </w:rPr>
          <w:instrText xml:space="preserve"> PAGEREF _Toc290105993 \h </w:instrText>
        </w:r>
        <w:r w:rsidR="00D713AB">
          <w:rPr>
            <w:webHidden/>
          </w:rPr>
        </w:r>
        <w:r w:rsidR="00D713AB">
          <w:rPr>
            <w:webHidden/>
          </w:rPr>
          <w:fldChar w:fldCharType="separate"/>
        </w:r>
        <w:r w:rsidR="009447E0">
          <w:rPr>
            <w:webHidden/>
          </w:rPr>
          <w:t>3</w:t>
        </w:r>
        <w:r w:rsidR="00D713AB">
          <w:rPr>
            <w:webHidden/>
          </w:rPr>
          <w:fldChar w:fldCharType="end"/>
        </w:r>
      </w:hyperlink>
    </w:p>
    <w:p w14:paraId="61E445B4" w14:textId="77777777" w:rsidR="009C2D0C" w:rsidRPr="004A104C" w:rsidRDefault="001C78EC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90105994" w:history="1">
        <w:r w:rsidR="009C2D0C" w:rsidRPr="001E7DE0">
          <w:rPr>
            <w:rStyle w:val="Hyperlink"/>
            <w:noProof/>
          </w:rPr>
          <w:t>APPENDIX 1</w:t>
        </w:r>
        <w:r w:rsidR="009C2D0C" w:rsidRPr="004A104C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Appendix title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_Toc290105994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0D52FD1C" w14:textId="77777777" w:rsidR="00DC1CA6" w:rsidRDefault="00D713AB" w:rsidP="00380C7B">
      <w:pPr>
        <w:rPr>
          <w:rFonts w:cs="Arial"/>
        </w:rPr>
      </w:pPr>
      <w:r>
        <w:rPr>
          <w:rFonts w:cs="Arial"/>
        </w:rPr>
        <w:fldChar w:fldCharType="end"/>
      </w:r>
    </w:p>
    <w:p w14:paraId="43C4D22B" w14:textId="77777777" w:rsidR="00986D5A" w:rsidRDefault="00986D5A" w:rsidP="00986D5A">
      <w:pPr>
        <w:pStyle w:val="Title"/>
      </w:pPr>
      <w:bookmarkStart w:id="3" w:name="_Toc290105979"/>
      <w:r>
        <w:t>Index of Tables</w:t>
      </w:r>
      <w:bookmarkEnd w:id="3"/>
    </w:p>
    <w:p w14:paraId="70BFA1E5" w14:textId="77777777" w:rsidR="00986D5A" w:rsidRDefault="00D713A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B2CC13" w14:textId="77777777" w:rsidR="00986D5A" w:rsidRDefault="00D713AB" w:rsidP="00380C7B">
      <w:pPr>
        <w:rPr>
          <w:rFonts w:cs="Arial"/>
        </w:rPr>
      </w:pPr>
      <w:r>
        <w:rPr>
          <w:rFonts w:cs="Arial"/>
        </w:rPr>
        <w:fldChar w:fldCharType="end"/>
      </w:r>
    </w:p>
    <w:p w14:paraId="204BAE60" w14:textId="77777777" w:rsidR="00986D5A" w:rsidRDefault="00986D5A" w:rsidP="00986D5A">
      <w:pPr>
        <w:pStyle w:val="Title"/>
      </w:pPr>
      <w:bookmarkStart w:id="4" w:name="_Toc290105980"/>
      <w:r>
        <w:t>Index of Figures</w:t>
      </w:r>
      <w:bookmarkEnd w:id="4"/>
    </w:p>
    <w:p w14:paraId="126D5892" w14:textId="77777777" w:rsidR="00986D5A" w:rsidRDefault="00D713A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EB8C4B" w14:textId="77777777" w:rsidR="00986D5A" w:rsidRPr="00371BEF" w:rsidRDefault="00D713AB" w:rsidP="00380C7B">
      <w:r>
        <w:fldChar w:fldCharType="end"/>
      </w:r>
    </w:p>
    <w:p w14:paraId="7271D603" w14:textId="77777777" w:rsidR="009E1230" w:rsidRPr="00371BEF" w:rsidRDefault="00460028" w:rsidP="00371BEF">
      <w:pPr>
        <w:pStyle w:val="Title"/>
      </w:pPr>
      <w:r w:rsidRPr="00371BEF">
        <w:br w:type="page"/>
      </w:r>
      <w:r w:rsidR="0096375E">
        <w:lastRenderedPageBreak/>
        <w:t>Illumination of St</w:t>
      </w:r>
      <w:r w:rsidR="00EE0069">
        <w:t>r</w:t>
      </w:r>
      <w:r w:rsidR="0096375E">
        <w:t>uctures</w:t>
      </w:r>
    </w:p>
    <w:p w14:paraId="142C16D8" w14:textId="77777777" w:rsidR="006427BF" w:rsidRDefault="009447E0" w:rsidP="00A14A4B">
      <w:pPr>
        <w:pStyle w:val="Heading1"/>
      </w:pPr>
      <w:r>
        <w:t>Introduction</w:t>
      </w:r>
    </w:p>
    <w:p w14:paraId="7A7529B7" w14:textId="77777777" w:rsidR="00D713AB" w:rsidRPr="009447E0" w:rsidRDefault="0025329A" w:rsidP="009447E0">
      <w:pPr>
        <w:pStyle w:val="BodyText"/>
        <w:numPr>
          <w:ilvl w:val="1"/>
          <w:numId w:val="41"/>
        </w:numPr>
        <w:rPr>
          <w:lang w:eastAsia="de-DE"/>
        </w:rPr>
      </w:pPr>
      <w:r w:rsidRPr="009447E0">
        <w:rPr>
          <w:lang w:eastAsia="de-DE"/>
        </w:rPr>
        <w:t>Why illuminate the structure?</w:t>
      </w:r>
    </w:p>
    <w:p w14:paraId="7BCE5C18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Fixed visual point of reference – Useful?</w:t>
      </w:r>
    </w:p>
    <w:p w14:paraId="36B0066C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Conspicuity against background lighting – Useful?</w:t>
      </w:r>
    </w:p>
    <w:p w14:paraId="19F320E6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Extended source of light</w:t>
      </w:r>
    </w:p>
    <w:p w14:paraId="1F41CBDB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Should be in conjunction with an existing AtoN</w:t>
      </w:r>
    </w:p>
    <w:p w14:paraId="3A366228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It extends the daytime operation to night</w:t>
      </w:r>
    </w:p>
    <w:p w14:paraId="53606AF4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3D spatial awareness – depth perception</w:t>
      </w:r>
    </w:p>
    <w:p w14:paraId="34F3E4FD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Ricco’s Law</w:t>
      </w:r>
    </w:p>
    <w:p w14:paraId="0BA4894B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LED Technology has allowed low power ‘emissive’ coloured lighting</w:t>
      </w:r>
    </w:p>
    <w:p w14:paraId="4233AB62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53429DBA" w14:textId="77777777" w:rsidR="006427BF" w:rsidRDefault="009447E0" w:rsidP="00A14A4B">
      <w:pPr>
        <w:pStyle w:val="Heading1"/>
      </w:pPr>
      <w:r>
        <w:t>background</w:t>
      </w:r>
    </w:p>
    <w:p w14:paraId="3DA9BB37" w14:textId="77777777" w:rsidR="009447E0" w:rsidRDefault="009447E0" w:rsidP="009447E0">
      <w:pPr>
        <w:pStyle w:val="Heading1"/>
      </w:pPr>
      <w:r>
        <w:t>scope</w:t>
      </w:r>
    </w:p>
    <w:p w14:paraId="3380143C" w14:textId="77777777" w:rsidR="00D713AB" w:rsidRPr="009447E0" w:rsidRDefault="0025329A" w:rsidP="009447E0">
      <w:pPr>
        <w:pStyle w:val="BodyText"/>
        <w:numPr>
          <w:ilvl w:val="2"/>
          <w:numId w:val="45"/>
        </w:numPr>
        <w:rPr>
          <w:lang w:eastAsia="de-DE"/>
        </w:rPr>
      </w:pPr>
      <w:r w:rsidRPr="009447E0">
        <w:rPr>
          <w:lang w:eastAsia="de-DE"/>
        </w:rPr>
        <w:t>Authorities have been using this and required Guidance, sharing good practices and providing Guidance</w:t>
      </w:r>
    </w:p>
    <w:p w14:paraId="539500D0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164CFC30" w14:textId="77777777" w:rsidR="009447E0" w:rsidRDefault="009447E0" w:rsidP="009447E0">
      <w:pPr>
        <w:pStyle w:val="Heading1"/>
      </w:pPr>
      <w:r>
        <w:t>definitions</w:t>
      </w:r>
    </w:p>
    <w:p w14:paraId="22738200" w14:textId="77777777" w:rsidR="009447E0" w:rsidRDefault="009447E0" w:rsidP="009447E0">
      <w:pPr>
        <w:pStyle w:val="Heading1"/>
      </w:pPr>
      <w:r>
        <w:t>basic principles</w:t>
      </w:r>
    </w:p>
    <w:p w14:paraId="444EF532" w14:textId="77777777" w:rsidR="00EE0069" w:rsidRDefault="00EE0069" w:rsidP="009447E0">
      <w:pPr>
        <w:pStyle w:val="BodyText"/>
        <w:numPr>
          <w:ilvl w:val="1"/>
          <w:numId w:val="42"/>
        </w:numPr>
        <w:rPr>
          <w:lang w:eastAsia="de-DE"/>
        </w:rPr>
      </w:pPr>
      <w:r>
        <w:rPr>
          <w:lang w:eastAsia="de-DE"/>
        </w:rPr>
        <w:t>Methods of Calculating</w:t>
      </w:r>
    </w:p>
    <w:p w14:paraId="242145AC" w14:textId="77777777" w:rsidR="00D713AB" w:rsidRPr="009447E0" w:rsidRDefault="0025329A" w:rsidP="009447E0">
      <w:pPr>
        <w:pStyle w:val="BodyText"/>
        <w:numPr>
          <w:ilvl w:val="1"/>
          <w:numId w:val="42"/>
        </w:numPr>
        <w:rPr>
          <w:lang w:eastAsia="de-DE"/>
        </w:rPr>
      </w:pPr>
      <w:r w:rsidRPr="009447E0">
        <w:rPr>
          <w:lang w:eastAsia="de-DE"/>
        </w:rPr>
        <w:t>Use simulations generated in software</w:t>
      </w:r>
    </w:p>
    <w:p w14:paraId="2B7AAE67" w14:textId="77777777" w:rsidR="00D713AB" w:rsidRPr="009447E0" w:rsidRDefault="0025329A" w:rsidP="009447E0">
      <w:pPr>
        <w:pStyle w:val="BodyText"/>
        <w:numPr>
          <w:ilvl w:val="1"/>
          <w:numId w:val="42"/>
        </w:numPr>
        <w:rPr>
          <w:lang w:eastAsia="de-DE"/>
        </w:rPr>
      </w:pPr>
      <w:r w:rsidRPr="009447E0">
        <w:rPr>
          <w:lang w:eastAsia="de-DE"/>
        </w:rPr>
        <w:t>In-direct lighting – floodlighting or façade</w:t>
      </w:r>
    </w:p>
    <w:p w14:paraId="1C8173DF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Luminance</w:t>
      </w:r>
    </w:p>
    <w:p w14:paraId="2D46EC4F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14:paraId="14E45251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Angular sub -tense</w:t>
      </w:r>
    </w:p>
    <w:p w14:paraId="1636A912" w14:textId="77777777" w:rsidR="00D713AB" w:rsidRPr="009447E0" w:rsidRDefault="0025329A" w:rsidP="009447E0">
      <w:pPr>
        <w:pStyle w:val="BodyText"/>
        <w:numPr>
          <w:ilvl w:val="1"/>
          <w:numId w:val="42"/>
        </w:numPr>
        <w:rPr>
          <w:lang w:eastAsia="de-DE"/>
        </w:rPr>
      </w:pPr>
      <w:r w:rsidRPr="009447E0">
        <w:rPr>
          <w:lang w:eastAsia="de-DE"/>
        </w:rPr>
        <w:t xml:space="preserve">Direct ‘emissive’ lighting – LED Pipes, ropes, contour, panels </w:t>
      </w:r>
    </w:p>
    <w:p w14:paraId="4A00E17E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Luminance</w:t>
      </w:r>
    </w:p>
    <w:p w14:paraId="1ED78354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14:paraId="4CD5FE37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Angular sub-tense</w:t>
      </w:r>
    </w:p>
    <w:p w14:paraId="48864F82" w14:textId="77777777" w:rsidR="009447E0" w:rsidRDefault="009447E0" w:rsidP="009447E0">
      <w:pPr>
        <w:pStyle w:val="Heading1"/>
      </w:pPr>
      <w:r>
        <w:t>light sources</w:t>
      </w:r>
    </w:p>
    <w:p w14:paraId="63A50BA9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Fluorescent</w:t>
      </w:r>
    </w:p>
    <w:p w14:paraId="4DBD3FA4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LED</w:t>
      </w:r>
    </w:p>
    <w:p w14:paraId="703F49F8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Sodium</w:t>
      </w:r>
    </w:p>
    <w:p w14:paraId="4705B5AA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Metal halide</w:t>
      </w:r>
    </w:p>
    <w:p w14:paraId="41171D4A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2ECB7441" w14:textId="77777777" w:rsidR="00EE0069" w:rsidRPr="00EE0069" w:rsidRDefault="009447E0" w:rsidP="00EE0069">
      <w:pPr>
        <w:pStyle w:val="Heading1"/>
      </w:pPr>
      <w:r>
        <w:t>applications</w:t>
      </w:r>
    </w:p>
    <w:p w14:paraId="4E37A952" w14:textId="77777777" w:rsidR="00EE0069" w:rsidRDefault="00EE0069" w:rsidP="009447E0">
      <w:pPr>
        <w:pStyle w:val="BodyText"/>
        <w:numPr>
          <w:ilvl w:val="1"/>
          <w:numId w:val="44"/>
        </w:numPr>
        <w:rPr>
          <w:lang w:eastAsia="de-DE"/>
        </w:rPr>
      </w:pPr>
      <w:r>
        <w:rPr>
          <w:lang w:eastAsia="de-DE"/>
        </w:rPr>
        <w:t>Methods of Design</w:t>
      </w:r>
    </w:p>
    <w:p w14:paraId="4867821C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Lighthouses</w:t>
      </w:r>
    </w:p>
    <w:p w14:paraId="45F74569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Buoys</w:t>
      </w:r>
    </w:p>
    <w:p w14:paraId="3A2EB3CC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Bridges</w:t>
      </w:r>
    </w:p>
    <w:p w14:paraId="2CB46D1B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Leading lines</w:t>
      </w:r>
    </w:p>
    <w:p w14:paraId="20CA700A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Locks</w:t>
      </w:r>
    </w:p>
    <w:p w14:paraId="1138F133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Break water</w:t>
      </w:r>
    </w:p>
    <w:p w14:paraId="5089E288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proofErr w:type="spellStart"/>
      <w:r w:rsidRPr="009447E0">
        <w:rPr>
          <w:lang w:eastAsia="de-DE"/>
        </w:rPr>
        <w:t>Windfarms</w:t>
      </w:r>
      <w:proofErr w:type="spellEnd"/>
      <w:r w:rsidRPr="009447E0">
        <w:rPr>
          <w:lang w:eastAsia="de-DE"/>
        </w:rPr>
        <w:t xml:space="preserve"> </w:t>
      </w:r>
    </w:p>
    <w:p w14:paraId="54C44D4D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09D67145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02C425EF" w14:textId="77777777" w:rsidR="001A2B50" w:rsidRPr="00371BEF" w:rsidRDefault="001A2B50" w:rsidP="001A2B50">
      <w:pPr>
        <w:rPr>
          <w:lang w:eastAsia="de-DE"/>
        </w:rPr>
      </w:pPr>
    </w:p>
    <w:p w14:paraId="39EFE857" w14:textId="77777777" w:rsidR="006427BF" w:rsidRPr="00371BEF" w:rsidRDefault="001A2B50" w:rsidP="00CB5860">
      <w:pPr>
        <w:pStyle w:val="Annex"/>
        <w:ind w:left="1418" w:hanging="1418"/>
      </w:pPr>
      <w:r w:rsidRPr="00371BEF">
        <w:br w:type="page"/>
      </w:r>
      <w:bookmarkStart w:id="5" w:name="_Toc290105993"/>
      <w:r w:rsidR="006427BF" w:rsidRPr="00371BEF">
        <w:lastRenderedPageBreak/>
        <w:t>Annex</w:t>
      </w:r>
      <w:r w:rsidR="00CB5860">
        <w:t xml:space="preserve"> Title</w:t>
      </w:r>
      <w:bookmarkEnd w:id="5"/>
    </w:p>
    <w:p w14:paraId="43B11305" w14:textId="77777777"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14:paraId="7B33873F" w14:textId="77777777" w:rsidR="00DC1CA6" w:rsidRPr="00371BEF" w:rsidRDefault="00F710A0" w:rsidP="00F710A0">
      <w:pPr>
        <w:pStyle w:val="AnnexHeading1"/>
      </w:pPr>
      <w:r>
        <w:t>ANNEX HEAD1</w:t>
      </w:r>
    </w:p>
    <w:p w14:paraId="02D87354" w14:textId="77777777" w:rsidR="00F155DC" w:rsidRDefault="00F710A0" w:rsidP="00986D5A">
      <w:pPr>
        <w:pStyle w:val="BodyText"/>
        <w:rPr>
          <w:highlight w:val="yellow"/>
        </w:rPr>
      </w:pPr>
      <w:r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14:paraId="44CCFF4F" w14:textId="77777777"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14:paraId="076B5079" w14:textId="77777777"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14:paraId="3AFAE31C" w14:textId="77777777"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14:paraId="45E78901" w14:textId="77777777"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14:paraId="5E7FD16A" w14:textId="77777777"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14:paraId="6891B87B" w14:textId="77777777"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14:paraId="395F32E1" w14:textId="77777777"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14:paraId="142FC6AB" w14:textId="77777777"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14:paraId="07E55B4D" w14:textId="77777777"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14:paraId="04EC4FE6" w14:textId="77777777" w:rsidR="00F155DC" w:rsidRDefault="00F155DC" w:rsidP="00F155DC">
      <w:pPr>
        <w:pStyle w:val="Appendix"/>
      </w:pPr>
      <w:r>
        <w:br w:type="page"/>
      </w:r>
      <w:bookmarkStart w:id="6" w:name="_Toc290105994"/>
      <w:r w:rsidRPr="00F155DC">
        <w:lastRenderedPageBreak/>
        <w:t>Appendix title</w:t>
      </w:r>
      <w:bookmarkEnd w:id="6"/>
    </w:p>
    <w:p w14:paraId="78C1E37F" w14:textId="77777777"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14:paraId="41418123" w14:textId="77777777"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14:paraId="0903FB41" w14:textId="77777777" w:rsidR="008F5390" w:rsidRDefault="00DD6174" w:rsidP="00A44622">
      <w:pPr>
        <w:pStyle w:val="AppendixHeading2"/>
      </w:pPr>
      <w:r>
        <w:t>Appendix Heading 2</w:t>
      </w:r>
    </w:p>
    <w:p w14:paraId="78CA906D" w14:textId="77777777"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14:paraId="0E139F0F" w14:textId="77777777" w:rsidR="00032948" w:rsidRDefault="00032948" w:rsidP="002F7535">
      <w:pPr>
        <w:pStyle w:val="AppendixHeading3"/>
      </w:pPr>
      <w:r>
        <w:t>Appendix Heading 3</w:t>
      </w:r>
    </w:p>
    <w:p w14:paraId="21C9C6DC" w14:textId="77777777" w:rsidR="00A44622" w:rsidRDefault="00A44622" w:rsidP="00A44622">
      <w:pPr>
        <w:pStyle w:val="BodyTextIndent"/>
      </w:pPr>
      <w:r>
        <w:t>Followed by Body Text Indent</w:t>
      </w:r>
    </w:p>
    <w:sectPr w:rsidR="00A44622" w:rsidSect="00A163D8">
      <w:headerReference w:type="default" r:id="rId12"/>
      <w:footerReference w:type="default" r:id="rId13"/>
      <w:headerReference w:type="first" r:id="rId14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C6581CB" w14:textId="77777777" w:rsidR="00E31F99" w:rsidRDefault="00E31F99" w:rsidP="009E1230">
      <w:r>
        <w:separator/>
      </w:r>
    </w:p>
  </w:endnote>
  <w:endnote w:type="continuationSeparator" w:id="0">
    <w:p w14:paraId="467507D9" w14:textId="77777777" w:rsidR="00E31F99" w:rsidRDefault="00E31F99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11008" w14:textId="77777777"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D713AB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D713AB" w:rsidRPr="008136BC">
      <w:rPr>
        <w:lang w:val="en-US"/>
      </w:rPr>
      <w:fldChar w:fldCharType="separate"/>
    </w:r>
    <w:r w:rsidR="001C78EC">
      <w:rPr>
        <w:noProof/>
        <w:lang w:val="en-US"/>
      </w:rPr>
      <w:t>6</w:t>
    </w:r>
    <w:r w:rsidR="00D713AB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D713AB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D713AB" w:rsidRPr="008136BC">
      <w:rPr>
        <w:lang w:val="en-US"/>
      </w:rPr>
      <w:fldChar w:fldCharType="separate"/>
    </w:r>
    <w:r w:rsidR="001C78EC">
      <w:rPr>
        <w:noProof/>
        <w:lang w:val="en-US"/>
      </w:rPr>
      <w:t>7</w:t>
    </w:r>
    <w:r w:rsidR="00D713AB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10FB385" w14:textId="77777777" w:rsidR="00E31F99" w:rsidRDefault="00E31F99" w:rsidP="009E1230">
      <w:r>
        <w:separator/>
      </w:r>
    </w:p>
  </w:footnote>
  <w:footnote w:type="continuationSeparator" w:id="0">
    <w:p w14:paraId="3144F3BE" w14:textId="77777777" w:rsidR="00E31F99" w:rsidRDefault="00E31F99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23E40" w14:textId="77777777" w:rsidR="008136BC" w:rsidRDefault="004C2F5C" w:rsidP="008136BC">
    <w:pPr>
      <w:jc w:val="center"/>
      <w:rPr>
        <w:rFonts w:cs="Arial"/>
        <w:sz w:val="20"/>
        <w:highlight w:val="yellow"/>
      </w:rPr>
    </w:pPr>
    <w:r>
      <w:rPr>
        <w:rFonts w:cs="Arial"/>
        <w:sz w:val="20"/>
        <w:highlight w:val="yellow"/>
      </w:rPr>
      <w:t xml:space="preserve">Guideline #### </w:t>
    </w:r>
    <w:r w:rsidR="008136BC">
      <w:rPr>
        <w:rFonts w:cs="Arial"/>
        <w:sz w:val="20"/>
        <w:highlight w:val="yellow"/>
      </w:rPr>
      <w:t xml:space="preserve">– </w:t>
    </w:r>
    <w:r w:rsidR="004B55AB">
      <w:rPr>
        <w:rFonts w:cs="Arial"/>
        <w:sz w:val="20"/>
        <w:highlight w:val="yellow"/>
      </w:rPr>
      <w:t>on the Illumination of Structures</w:t>
    </w:r>
  </w:p>
  <w:p w14:paraId="302ADCCA" w14:textId="77777777"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14:paraId="77650C6B" w14:textId="77777777"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80AF6" w14:textId="7EE9583B" w:rsidR="001C78EC" w:rsidRDefault="001C78EC" w:rsidP="004B55AB">
    <w:pPr>
      <w:pStyle w:val="Header"/>
      <w:jc w:val="right"/>
    </w:pPr>
    <w:r>
      <w:t>EEP20/WG4/WP2</w:t>
    </w:r>
  </w:p>
  <w:p w14:paraId="639390C9" w14:textId="03971F4A" w:rsidR="004B55AB" w:rsidRDefault="001C78EC" w:rsidP="004B55AB">
    <w:pPr>
      <w:pStyle w:val="Header"/>
      <w:jc w:val="right"/>
    </w:pPr>
    <w:r>
      <w:t xml:space="preserve">Formerly </w:t>
    </w:r>
    <w:r w:rsidR="004B55AB">
      <w:t>EEP20/18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2786729E"/>
    <w:multiLevelType w:val="hybridMultilevel"/>
    <w:tmpl w:val="D5D034B2"/>
    <w:lvl w:ilvl="0" w:tplc="D8FE10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F299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ECC7A">
      <w:start w:val="68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C697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4AA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4823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C2D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06E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F88E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B2A7B03"/>
    <w:multiLevelType w:val="hybridMultilevel"/>
    <w:tmpl w:val="E8B86328"/>
    <w:lvl w:ilvl="0" w:tplc="75F011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D2778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81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123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626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4E7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5CEF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325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886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3">
    <w:nsid w:val="585459E8"/>
    <w:multiLevelType w:val="hybridMultilevel"/>
    <w:tmpl w:val="CA20CB8A"/>
    <w:lvl w:ilvl="0" w:tplc="286877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DEA2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D82A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0425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C602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5F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54F9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906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1211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62FB1203"/>
    <w:multiLevelType w:val="hybridMultilevel"/>
    <w:tmpl w:val="67849C6E"/>
    <w:lvl w:ilvl="0" w:tplc="CB02AC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388D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724520">
      <w:start w:val="2956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5675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E7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8E5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36E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D499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184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D680179"/>
    <w:multiLevelType w:val="hybridMultilevel"/>
    <w:tmpl w:val="57C4852C"/>
    <w:lvl w:ilvl="0" w:tplc="6F928F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D6295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6481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4E8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8EAB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0D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6C1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74A8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D6DA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9"/>
  </w:num>
  <w:num w:numId="4">
    <w:abstractNumId w:val="15"/>
  </w:num>
  <w:num w:numId="5">
    <w:abstractNumId w:val="20"/>
  </w:num>
  <w:num w:numId="6">
    <w:abstractNumId w:val="10"/>
  </w:num>
  <w:num w:numId="7">
    <w:abstractNumId w:val="29"/>
  </w:num>
  <w:num w:numId="8">
    <w:abstractNumId w:val="19"/>
  </w:num>
  <w:num w:numId="9">
    <w:abstractNumId w:val="26"/>
  </w:num>
  <w:num w:numId="10">
    <w:abstractNumId w:val="12"/>
  </w:num>
  <w:num w:numId="11">
    <w:abstractNumId w:val="30"/>
  </w:num>
  <w:num w:numId="12">
    <w:abstractNumId w:val="22"/>
  </w:num>
  <w:num w:numId="13">
    <w:abstractNumId w:val="8"/>
  </w:num>
  <w:num w:numId="14">
    <w:abstractNumId w:val="13"/>
  </w:num>
  <w:num w:numId="15">
    <w:abstractNumId w:val="21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1"/>
  </w:num>
  <w:num w:numId="35">
    <w:abstractNumId w:val="14"/>
  </w:num>
  <w:num w:numId="36">
    <w:abstractNumId w:val="17"/>
  </w:num>
  <w:num w:numId="37">
    <w:abstractNumId w:val="17"/>
  </w:num>
  <w:num w:numId="38">
    <w:abstractNumId w:val="17"/>
  </w:num>
  <w:num w:numId="39">
    <w:abstractNumId w:val="12"/>
  </w:num>
  <w:num w:numId="40">
    <w:abstractNumId w:val="24"/>
  </w:num>
  <w:num w:numId="41">
    <w:abstractNumId w:val="16"/>
  </w:num>
  <w:num w:numId="42">
    <w:abstractNumId w:val="25"/>
  </w:num>
  <w:num w:numId="43">
    <w:abstractNumId w:val="18"/>
  </w:num>
  <w:num w:numId="44">
    <w:abstractNumId w:val="27"/>
  </w:num>
  <w:num w:numId="45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375E"/>
    <w:rsid w:val="00032948"/>
    <w:rsid w:val="000420D8"/>
    <w:rsid w:val="000448A8"/>
    <w:rsid w:val="000C7ED4"/>
    <w:rsid w:val="00162C42"/>
    <w:rsid w:val="0018656F"/>
    <w:rsid w:val="00190B2B"/>
    <w:rsid w:val="001A2B50"/>
    <w:rsid w:val="001C78EC"/>
    <w:rsid w:val="001D3B7C"/>
    <w:rsid w:val="001D5DFD"/>
    <w:rsid w:val="00207DD1"/>
    <w:rsid w:val="0023342D"/>
    <w:rsid w:val="00244044"/>
    <w:rsid w:val="0025329A"/>
    <w:rsid w:val="00277327"/>
    <w:rsid w:val="002835CE"/>
    <w:rsid w:val="002A6AAB"/>
    <w:rsid w:val="002B4786"/>
    <w:rsid w:val="002D6AE7"/>
    <w:rsid w:val="002E7CE7"/>
    <w:rsid w:val="002F7535"/>
    <w:rsid w:val="00317D7F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60028"/>
    <w:rsid w:val="00480B6A"/>
    <w:rsid w:val="004A104C"/>
    <w:rsid w:val="004A3893"/>
    <w:rsid w:val="004B55AB"/>
    <w:rsid w:val="004C2F5C"/>
    <w:rsid w:val="004F17F7"/>
    <w:rsid w:val="004F72F9"/>
    <w:rsid w:val="0052391D"/>
    <w:rsid w:val="00564600"/>
    <w:rsid w:val="00582569"/>
    <w:rsid w:val="005A6C35"/>
    <w:rsid w:val="005C1481"/>
    <w:rsid w:val="00632734"/>
    <w:rsid w:val="00633A12"/>
    <w:rsid w:val="006427BF"/>
    <w:rsid w:val="00655287"/>
    <w:rsid w:val="00666C42"/>
    <w:rsid w:val="006F5BF7"/>
    <w:rsid w:val="00721DBE"/>
    <w:rsid w:val="007367B0"/>
    <w:rsid w:val="007379A8"/>
    <w:rsid w:val="0075170E"/>
    <w:rsid w:val="00752173"/>
    <w:rsid w:val="00767FC6"/>
    <w:rsid w:val="007E43BC"/>
    <w:rsid w:val="008136BC"/>
    <w:rsid w:val="00857962"/>
    <w:rsid w:val="00863D8E"/>
    <w:rsid w:val="0087060C"/>
    <w:rsid w:val="00870A1B"/>
    <w:rsid w:val="0087112A"/>
    <w:rsid w:val="008C68EF"/>
    <w:rsid w:val="008D3E6A"/>
    <w:rsid w:val="008F5390"/>
    <w:rsid w:val="00921872"/>
    <w:rsid w:val="00922B53"/>
    <w:rsid w:val="00932AEE"/>
    <w:rsid w:val="009426DC"/>
    <w:rsid w:val="009447E0"/>
    <w:rsid w:val="009504E2"/>
    <w:rsid w:val="00956293"/>
    <w:rsid w:val="0096375E"/>
    <w:rsid w:val="00983B71"/>
    <w:rsid w:val="00986D5A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A02B80"/>
    <w:rsid w:val="00A10C41"/>
    <w:rsid w:val="00A14A4B"/>
    <w:rsid w:val="00A163D8"/>
    <w:rsid w:val="00A21909"/>
    <w:rsid w:val="00A27A7A"/>
    <w:rsid w:val="00A41A5C"/>
    <w:rsid w:val="00A44622"/>
    <w:rsid w:val="00A6234F"/>
    <w:rsid w:val="00A91A87"/>
    <w:rsid w:val="00AB5CAB"/>
    <w:rsid w:val="00AC18B8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D11AF"/>
    <w:rsid w:val="00BE1BEC"/>
    <w:rsid w:val="00C528B9"/>
    <w:rsid w:val="00C531DA"/>
    <w:rsid w:val="00C75503"/>
    <w:rsid w:val="00C75842"/>
    <w:rsid w:val="00C92711"/>
    <w:rsid w:val="00CB5315"/>
    <w:rsid w:val="00CB5860"/>
    <w:rsid w:val="00CD7575"/>
    <w:rsid w:val="00D145F2"/>
    <w:rsid w:val="00D3428B"/>
    <w:rsid w:val="00D50131"/>
    <w:rsid w:val="00D52150"/>
    <w:rsid w:val="00D713AB"/>
    <w:rsid w:val="00D847AD"/>
    <w:rsid w:val="00D86532"/>
    <w:rsid w:val="00D879DA"/>
    <w:rsid w:val="00DB585F"/>
    <w:rsid w:val="00DC1CA6"/>
    <w:rsid w:val="00DD6174"/>
    <w:rsid w:val="00DE7FF5"/>
    <w:rsid w:val="00E31F99"/>
    <w:rsid w:val="00E37CF6"/>
    <w:rsid w:val="00E60703"/>
    <w:rsid w:val="00E711D8"/>
    <w:rsid w:val="00E7550C"/>
    <w:rsid w:val="00E96B82"/>
    <w:rsid w:val="00ED2684"/>
    <w:rsid w:val="00EE0069"/>
    <w:rsid w:val="00F11318"/>
    <w:rsid w:val="00F1531A"/>
    <w:rsid w:val="00F155DC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132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9C2D0C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cleSection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82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535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1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78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27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64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62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180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76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18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80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80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1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6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957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0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76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34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3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8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368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104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28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815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3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95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contact@iala-aism.org" TargetMode="External"/><Relationship Id="rId10" Type="http://schemas.openxmlformats.org/officeDocument/2006/relationships/hyperlink" Target="http://www.iala-aism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colm\AppData\Local\Temp\Guidelline%20Template_Jun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E11B3-CB2E-6A4A-AA83-830334E4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\Users\Malcolm\AppData\Local\Temp\Guidelline Template_Jun11.dot</Template>
  <TotalTime>3</TotalTime>
  <Pages>7</Pages>
  <Words>583</Words>
  <Characters>3324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3900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Malcolm</dc:creator>
  <cp:lastModifiedBy/>
  <cp:revision>4</cp:revision>
  <cp:lastPrinted>2008-12-16T07:01:00Z</cp:lastPrinted>
  <dcterms:created xsi:type="dcterms:W3CDTF">2012-10-18T09:12:00Z</dcterms:created>
  <dcterms:modified xsi:type="dcterms:W3CDTF">2013-04-18T19:05:00Z</dcterms:modified>
</cp:coreProperties>
</file>